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318C0" w14:textId="15A4E826" w:rsidR="0019084F" w:rsidRDefault="00A25C19" w:rsidP="0019084F">
      <w:pPr>
        <w:jc w:val="center"/>
      </w:pPr>
      <w:r>
        <w:rPr>
          <w:noProof/>
        </w:rPr>
        <w:drawing>
          <wp:anchor distT="0" distB="0" distL="114300" distR="114300" simplePos="0" relativeHeight="251658240" behindDoc="1" locked="0" layoutInCell="1" allowOverlap="1" wp14:anchorId="7708C654" wp14:editId="7543EF55">
            <wp:simplePos x="0" y="0"/>
            <wp:positionH relativeFrom="column">
              <wp:posOffset>-59465</wp:posOffset>
            </wp:positionH>
            <wp:positionV relativeFrom="paragraph">
              <wp:posOffset>265246</wp:posOffset>
            </wp:positionV>
            <wp:extent cx="941070" cy="1051560"/>
            <wp:effectExtent l="0" t="0" r="0" b="0"/>
            <wp:wrapTight wrapText="bothSides">
              <wp:wrapPolygon edited="0">
                <wp:start x="0" y="0"/>
                <wp:lineTo x="0" y="21130"/>
                <wp:lineTo x="20988" y="21130"/>
                <wp:lineTo x="20988" y="0"/>
                <wp:lineTo x="0" y="0"/>
              </wp:wrapPolygon>
            </wp:wrapTight>
            <wp:docPr id="17869021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41070" cy="1051560"/>
                    </a:xfrm>
                    <a:prstGeom prst="rect">
                      <a:avLst/>
                    </a:prstGeom>
                    <a:noFill/>
                  </pic:spPr>
                </pic:pic>
              </a:graphicData>
            </a:graphic>
          </wp:anchor>
        </w:drawing>
      </w:r>
      <w:r w:rsidR="00CD02CE">
        <w:rPr>
          <w:noProof/>
        </w:rPr>
        <w:t xml:space="preserve">     </w:t>
      </w:r>
      <w:r w:rsidR="0019084F">
        <w:rPr>
          <w:noProof/>
        </w:rPr>
        <w:drawing>
          <wp:inline distT="0" distB="0" distL="0" distR="0" wp14:anchorId="3F2D2DD6" wp14:editId="4222F6B7">
            <wp:extent cx="4129549" cy="2401256"/>
            <wp:effectExtent l="0" t="0" r="4445" b="0"/>
            <wp:docPr id="478519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46135" cy="2410900"/>
                    </a:xfrm>
                    <a:prstGeom prst="rect">
                      <a:avLst/>
                    </a:prstGeom>
                    <a:noFill/>
                  </pic:spPr>
                </pic:pic>
              </a:graphicData>
            </a:graphic>
          </wp:inline>
        </w:drawing>
      </w:r>
      <w:r w:rsidR="00CD02CE">
        <w:rPr>
          <w:noProof/>
        </w:rPr>
        <w:t xml:space="preserve">         </w:t>
      </w:r>
    </w:p>
    <w:p w14:paraId="3B6061C1" w14:textId="77777777" w:rsidR="00A25C19" w:rsidRDefault="00A25C19" w:rsidP="0019084F">
      <w:pPr>
        <w:rPr>
          <w:rFonts w:ascii="Cavolini" w:hAnsi="Cavolini" w:cs="Cavolini"/>
        </w:rPr>
      </w:pPr>
    </w:p>
    <w:p w14:paraId="53B15830" w14:textId="525FAC43" w:rsidR="005563E2" w:rsidRPr="00643C19" w:rsidRDefault="005563E2" w:rsidP="0019084F">
      <w:pPr>
        <w:rPr>
          <w:rFonts w:ascii="Cavolini" w:hAnsi="Cavolini" w:cs="Cavolini"/>
          <w:sz w:val="24"/>
          <w:szCs w:val="24"/>
        </w:rPr>
      </w:pPr>
      <w:r w:rsidRPr="00643C19">
        <w:rPr>
          <w:rFonts w:ascii="Cavolini" w:hAnsi="Cavolini" w:cs="Cavolini"/>
          <w:sz w:val="24"/>
          <w:szCs w:val="24"/>
        </w:rPr>
        <w:t>15/1/26</w:t>
      </w:r>
    </w:p>
    <w:p w14:paraId="7CF0E255" w14:textId="423DB0B8" w:rsidR="00066FEE" w:rsidRPr="00643C19" w:rsidRDefault="00066FEE" w:rsidP="0019084F">
      <w:pPr>
        <w:rPr>
          <w:rFonts w:ascii="Cavolini" w:hAnsi="Cavolini" w:cs="Cavolini"/>
          <w:sz w:val="24"/>
          <w:szCs w:val="24"/>
        </w:rPr>
      </w:pPr>
      <w:r w:rsidRPr="00643C19">
        <w:rPr>
          <w:rFonts w:ascii="Cavolini" w:hAnsi="Cavolini" w:cs="Cavolini"/>
          <w:sz w:val="24"/>
          <w:szCs w:val="24"/>
        </w:rPr>
        <w:t>Dear parents and carers,</w:t>
      </w:r>
    </w:p>
    <w:p w14:paraId="6B83DE8A" w14:textId="7B92F3AA" w:rsidR="0019084F" w:rsidRPr="00643C19" w:rsidRDefault="0019084F" w:rsidP="0019084F">
      <w:pPr>
        <w:rPr>
          <w:rFonts w:ascii="Cavolini" w:hAnsi="Cavolini" w:cs="Cavolini"/>
          <w:sz w:val="24"/>
          <w:szCs w:val="24"/>
        </w:rPr>
      </w:pPr>
      <w:r w:rsidRPr="00643C19">
        <w:rPr>
          <w:rFonts w:ascii="Cavolini" w:hAnsi="Cavolini" w:cs="Cavolini"/>
          <w:sz w:val="24"/>
          <w:szCs w:val="24"/>
        </w:rPr>
        <w:t xml:space="preserve">Here, at </w:t>
      </w:r>
      <w:r w:rsidR="00156503" w:rsidRPr="00643C19">
        <w:rPr>
          <w:rFonts w:ascii="Cavolini" w:hAnsi="Cavolini" w:cs="Cavolini"/>
          <w:sz w:val="24"/>
          <w:szCs w:val="24"/>
        </w:rPr>
        <w:t xml:space="preserve">Bishop </w:t>
      </w:r>
      <w:proofErr w:type="spellStart"/>
      <w:r w:rsidR="00156503" w:rsidRPr="00643C19">
        <w:rPr>
          <w:rFonts w:ascii="Cavolini" w:hAnsi="Cavolini" w:cs="Cavolini"/>
          <w:sz w:val="24"/>
          <w:szCs w:val="24"/>
        </w:rPr>
        <w:t>Pursglove</w:t>
      </w:r>
      <w:proofErr w:type="spellEnd"/>
      <w:r w:rsidR="00156503" w:rsidRPr="00643C19">
        <w:rPr>
          <w:rFonts w:ascii="Cavolini" w:hAnsi="Cavolini" w:cs="Cavolini"/>
          <w:sz w:val="24"/>
          <w:szCs w:val="24"/>
        </w:rPr>
        <w:t xml:space="preserve"> Primary</w:t>
      </w:r>
      <w:r w:rsidRPr="00643C19">
        <w:rPr>
          <w:rFonts w:ascii="Cavolini" w:hAnsi="Cavolini" w:cs="Cavolini"/>
          <w:sz w:val="24"/>
          <w:szCs w:val="24"/>
        </w:rPr>
        <w:t xml:space="preserve">, we are </w:t>
      </w:r>
      <w:r w:rsidR="00CD02CE" w:rsidRPr="00643C19">
        <w:rPr>
          <w:rFonts w:ascii="Cavolini" w:hAnsi="Cavolini" w:cs="Cavolini"/>
          <w:sz w:val="24"/>
          <w:szCs w:val="24"/>
        </w:rPr>
        <w:t>very</w:t>
      </w:r>
      <w:r w:rsidRPr="00643C19">
        <w:rPr>
          <w:rFonts w:ascii="Cavolini" w:hAnsi="Cavolini" w:cs="Cavolini"/>
          <w:sz w:val="24"/>
          <w:szCs w:val="24"/>
        </w:rPr>
        <w:t xml:space="preserve"> proud to support </w:t>
      </w:r>
      <w:r w:rsidRPr="00643C19">
        <w:rPr>
          <w:rFonts w:ascii="Cavolini" w:hAnsi="Cavolini" w:cs="Cavolini"/>
          <w:b/>
          <w:bCs/>
          <w:sz w:val="24"/>
          <w:szCs w:val="24"/>
        </w:rPr>
        <w:t>The National Year of Reading</w:t>
      </w:r>
      <w:r w:rsidRPr="00643C19">
        <w:rPr>
          <w:rFonts w:ascii="Cavolini" w:hAnsi="Cavolini" w:cs="Cavolini"/>
          <w:sz w:val="24"/>
          <w:szCs w:val="24"/>
        </w:rPr>
        <w:t xml:space="preserve"> promoted by The National Literacy Trust. Throughout the year we will hold monthly activities to promote and celebrate reading with our school community, parents and the wider community. Please join us for an amazing year of reading! </w:t>
      </w:r>
      <w:r w:rsidR="007E00B3" w:rsidRPr="00643C19">
        <w:rPr>
          <w:rFonts w:ascii="Cavolini" w:hAnsi="Cavolini" w:cs="Cavolini"/>
          <w:sz w:val="24"/>
          <w:szCs w:val="24"/>
        </w:rPr>
        <w:t xml:space="preserve">A little reading can go a long way. It can connect us to others, spark curiosity, boost our self-esteem and support our mental health. </w:t>
      </w:r>
    </w:p>
    <w:p w14:paraId="1E581A69" w14:textId="7A266D6F" w:rsidR="003E3A75" w:rsidRPr="00643C19" w:rsidRDefault="003E3A75" w:rsidP="0014236C">
      <w:pPr>
        <w:jc w:val="center"/>
        <w:rPr>
          <w:rFonts w:ascii="Cavolini" w:hAnsi="Cavolini" w:cs="Cavolini"/>
          <w:b/>
          <w:bCs/>
          <w:sz w:val="24"/>
          <w:szCs w:val="24"/>
        </w:rPr>
      </w:pPr>
      <w:r w:rsidRPr="00643C19">
        <w:rPr>
          <w:rFonts w:ascii="Cavolini" w:hAnsi="Cavolini" w:cs="Cavolini"/>
          <w:b/>
          <w:bCs/>
          <w:sz w:val="24"/>
          <w:szCs w:val="24"/>
        </w:rPr>
        <w:t>National Storytelling Week 2</w:t>
      </w:r>
      <w:r w:rsidRPr="00643C19">
        <w:rPr>
          <w:rFonts w:ascii="Cavolini" w:hAnsi="Cavolini" w:cs="Cavolini"/>
          <w:b/>
          <w:bCs/>
          <w:sz w:val="24"/>
          <w:szCs w:val="24"/>
          <w:vertAlign w:val="superscript"/>
        </w:rPr>
        <w:t>nd</w:t>
      </w:r>
      <w:r w:rsidRPr="00643C19">
        <w:rPr>
          <w:rFonts w:ascii="Cavolini" w:hAnsi="Cavolini" w:cs="Cavolini"/>
          <w:b/>
          <w:bCs/>
          <w:sz w:val="24"/>
          <w:szCs w:val="24"/>
        </w:rPr>
        <w:t xml:space="preserve">- </w:t>
      </w:r>
      <w:r w:rsidR="0014236C" w:rsidRPr="00643C19">
        <w:rPr>
          <w:rFonts w:ascii="Cavolini" w:hAnsi="Cavolini" w:cs="Cavolini"/>
          <w:b/>
          <w:bCs/>
          <w:sz w:val="24"/>
          <w:szCs w:val="24"/>
        </w:rPr>
        <w:t>8</w:t>
      </w:r>
      <w:r w:rsidR="0014236C" w:rsidRPr="00643C19">
        <w:rPr>
          <w:rFonts w:ascii="Cavolini" w:hAnsi="Cavolini" w:cs="Cavolini"/>
          <w:b/>
          <w:bCs/>
          <w:sz w:val="24"/>
          <w:szCs w:val="24"/>
          <w:vertAlign w:val="superscript"/>
        </w:rPr>
        <w:t>th</w:t>
      </w:r>
      <w:r w:rsidR="0014236C" w:rsidRPr="00643C19">
        <w:rPr>
          <w:rFonts w:ascii="Cavolini" w:hAnsi="Cavolini" w:cs="Cavolini"/>
          <w:b/>
          <w:bCs/>
          <w:sz w:val="24"/>
          <w:szCs w:val="24"/>
        </w:rPr>
        <w:t xml:space="preserve"> February</w:t>
      </w:r>
    </w:p>
    <w:p w14:paraId="681041E5" w14:textId="6EEDB54E" w:rsidR="007B3BC3" w:rsidRPr="00643C19" w:rsidRDefault="007B3BC3" w:rsidP="0019084F">
      <w:pPr>
        <w:rPr>
          <w:rFonts w:ascii="Cavolini" w:hAnsi="Cavolini" w:cs="Cavolini"/>
          <w:sz w:val="24"/>
          <w:szCs w:val="24"/>
        </w:rPr>
      </w:pPr>
      <w:r w:rsidRPr="00643C19">
        <w:rPr>
          <w:rFonts w:ascii="Cavolini" w:hAnsi="Cavolini" w:cs="Cavolini"/>
          <w:sz w:val="24"/>
          <w:szCs w:val="24"/>
        </w:rPr>
        <w:t xml:space="preserve">To open this year of </w:t>
      </w:r>
      <w:r w:rsidR="009E50E2" w:rsidRPr="00643C19">
        <w:rPr>
          <w:rFonts w:ascii="Cavolini" w:hAnsi="Cavolini" w:cs="Cavolini"/>
          <w:sz w:val="24"/>
          <w:szCs w:val="24"/>
        </w:rPr>
        <w:t xml:space="preserve">reading we would like to invite you to join your child’s class for </w:t>
      </w:r>
      <w:r w:rsidR="008E3FCA" w:rsidRPr="00643C19">
        <w:rPr>
          <w:rFonts w:ascii="Cavolini" w:hAnsi="Cavolini" w:cs="Cavolini"/>
          <w:sz w:val="24"/>
          <w:szCs w:val="24"/>
        </w:rPr>
        <w:t xml:space="preserve">story time on </w:t>
      </w:r>
      <w:r w:rsidR="008E3FCA" w:rsidRPr="00643C19">
        <w:rPr>
          <w:rFonts w:ascii="Cavolini" w:hAnsi="Cavolini" w:cs="Cavolini"/>
          <w:b/>
          <w:bCs/>
          <w:sz w:val="24"/>
          <w:szCs w:val="24"/>
        </w:rPr>
        <w:t>Monday 2</w:t>
      </w:r>
      <w:r w:rsidR="008E3FCA" w:rsidRPr="00643C19">
        <w:rPr>
          <w:rFonts w:ascii="Cavolini" w:hAnsi="Cavolini" w:cs="Cavolini"/>
          <w:b/>
          <w:bCs/>
          <w:sz w:val="24"/>
          <w:szCs w:val="24"/>
          <w:vertAlign w:val="superscript"/>
        </w:rPr>
        <w:t>nd</w:t>
      </w:r>
      <w:r w:rsidR="008E3FCA" w:rsidRPr="00643C19">
        <w:rPr>
          <w:rFonts w:ascii="Cavolini" w:hAnsi="Cavolini" w:cs="Cavolini"/>
          <w:b/>
          <w:bCs/>
          <w:sz w:val="24"/>
          <w:szCs w:val="24"/>
        </w:rPr>
        <w:t xml:space="preserve"> February at </w:t>
      </w:r>
      <w:r w:rsidR="001A4111" w:rsidRPr="00643C19">
        <w:rPr>
          <w:rFonts w:ascii="Cavolini" w:hAnsi="Cavolini" w:cs="Cavolini"/>
          <w:b/>
          <w:bCs/>
          <w:sz w:val="24"/>
          <w:szCs w:val="24"/>
        </w:rPr>
        <w:t>3pm</w:t>
      </w:r>
      <w:r w:rsidR="0014236C" w:rsidRPr="00643C19">
        <w:rPr>
          <w:rFonts w:ascii="Cavolini" w:hAnsi="Cavolini" w:cs="Cavolini"/>
          <w:sz w:val="24"/>
          <w:szCs w:val="24"/>
        </w:rPr>
        <w:t>.</w:t>
      </w:r>
    </w:p>
    <w:p w14:paraId="6C1C0664" w14:textId="22AAF075" w:rsidR="0014236C" w:rsidRPr="00643C19" w:rsidRDefault="0014236C" w:rsidP="0019084F">
      <w:pPr>
        <w:rPr>
          <w:rFonts w:ascii="Cavolini" w:hAnsi="Cavolini" w:cs="Cavolini"/>
          <w:sz w:val="24"/>
          <w:szCs w:val="24"/>
        </w:rPr>
      </w:pPr>
      <w:r w:rsidRPr="00643C19">
        <w:rPr>
          <w:rFonts w:ascii="Cavolini" w:hAnsi="Cavolini" w:cs="Cavolini"/>
          <w:sz w:val="24"/>
          <w:szCs w:val="24"/>
        </w:rPr>
        <w:t xml:space="preserve">Also, if any family members would like to come and </w:t>
      </w:r>
      <w:r w:rsidR="003F4A5E" w:rsidRPr="00643C19">
        <w:rPr>
          <w:rFonts w:ascii="Cavolini" w:hAnsi="Cavolini" w:cs="Cavolini"/>
          <w:sz w:val="24"/>
          <w:szCs w:val="24"/>
        </w:rPr>
        <w:t xml:space="preserve">be the storyteller and </w:t>
      </w:r>
      <w:r w:rsidRPr="00643C19">
        <w:rPr>
          <w:rFonts w:ascii="Cavolini" w:hAnsi="Cavolini" w:cs="Cavolini"/>
          <w:sz w:val="24"/>
          <w:szCs w:val="24"/>
        </w:rPr>
        <w:t xml:space="preserve">share </w:t>
      </w:r>
      <w:r w:rsidR="003F4A5E" w:rsidRPr="00643C19">
        <w:rPr>
          <w:rFonts w:ascii="Cavolini" w:hAnsi="Cavolini" w:cs="Cavolini"/>
          <w:sz w:val="24"/>
          <w:szCs w:val="24"/>
        </w:rPr>
        <w:t>a book with your child’s class please do</w:t>
      </w:r>
      <w:r w:rsidR="00424D83" w:rsidRPr="00643C19">
        <w:rPr>
          <w:rFonts w:ascii="Cavolini" w:hAnsi="Cavolini" w:cs="Cavolini"/>
          <w:sz w:val="24"/>
          <w:szCs w:val="24"/>
        </w:rPr>
        <w:t xml:space="preserve"> speak to the class teacher and set up a day that is best for you. </w:t>
      </w:r>
      <w:r w:rsidR="00940BBE" w:rsidRPr="00643C19">
        <w:rPr>
          <w:rFonts w:ascii="Cavolini" w:hAnsi="Cavolini" w:cs="Cavolini"/>
          <w:sz w:val="24"/>
          <w:szCs w:val="24"/>
        </w:rPr>
        <w:t>This would be very informal and relaxed</w:t>
      </w:r>
      <w:r w:rsidR="00743719" w:rsidRPr="00643C19">
        <w:rPr>
          <w:rFonts w:ascii="Cavolini" w:hAnsi="Cavolini" w:cs="Cavolini"/>
          <w:sz w:val="24"/>
          <w:szCs w:val="24"/>
        </w:rPr>
        <w:t xml:space="preserve">. </w:t>
      </w:r>
      <w:r w:rsidR="00424D83" w:rsidRPr="00643C19">
        <w:rPr>
          <w:rFonts w:ascii="Cavolini" w:hAnsi="Cavolini" w:cs="Cavolini"/>
          <w:sz w:val="24"/>
          <w:szCs w:val="24"/>
        </w:rPr>
        <w:t xml:space="preserve">You could read a </w:t>
      </w:r>
      <w:proofErr w:type="gramStart"/>
      <w:r w:rsidR="009C3BD2" w:rsidRPr="00643C19">
        <w:rPr>
          <w:rFonts w:ascii="Cavolini" w:hAnsi="Cavolini" w:cs="Cavolini"/>
          <w:sz w:val="24"/>
          <w:szCs w:val="24"/>
        </w:rPr>
        <w:t>story,</w:t>
      </w:r>
      <w:proofErr w:type="gramEnd"/>
      <w:r w:rsidR="00424D83" w:rsidRPr="00643C19">
        <w:rPr>
          <w:rFonts w:ascii="Cavolini" w:hAnsi="Cavolini" w:cs="Cavolini"/>
          <w:sz w:val="24"/>
          <w:szCs w:val="24"/>
        </w:rPr>
        <w:t xml:space="preserve"> </w:t>
      </w:r>
      <w:r w:rsidR="00940BBE" w:rsidRPr="00643C19">
        <w:rPr>
          <w:rFonts w:ascii="Cavolini" w:hAnsi="Cavolini" w:cs="Cavolini"/>
          <w:sz w:val="24"/>
          <w:szCs w:val="24"/>
        </w:rPr>
        <w:t xml:space="preserve">show some books you enjoyed as a child or review a book you have enjoyed reading to your own family. </w:t>
      </w:r>
      <w:r w:rsidR="00743719" w:rsidRPr="00643C19">
        <w:rPr>
          <w:rFonts w:ascii="Cavolini" w:hAnsi="Cavolini" w:cs="Cavolini"/>
          <w:sz w:val="24"/>
          <w:szCs w:val="24"/>
        </w:rPr>
        <w:t>We are keen to provide our pupils with as many positive reading models as possible</w:t>
      </w:r>
      <w:r w:rsidR="005563E2" w:rsidRPr="00643C19">
        <w:rPr>
          <w:rFonts w:ascii="Cavolini" w:hAnsi="Cavolini" w:cs="Cavolini"/>
          <w:sz w:val="24"/>
          <w:szCs w:val="24"/>
        </w:rPr>
        <w:t xml:space="preserve"> and you are all welcome. </w:t>
      </w:r>
    </w:p>
    <w:p w14:paraId="0760FE3D" w14:textId="787561C5" w:rsidR="00F16DB3" w:rsidRPr="00643C19" w:rsidRDefault="00F16DB3" w:rsidP="0019084F">
      <w:pPr>
        <w:rPr>
          <w:rFonts w:ascii="Cavolini" w:hAnsi="Cavolini" w:cs="Cavolini"/>
          <w:sz w:val="24"/>
          <w:szCs w:val="24"/>
        </w:rPr>
      </w:pPr>
      <w:r w:rsidRPr="00643C19">
        <w:rPr>
          <w:rFonts w:ascii="Cavolini" w:hAnsi="Cavolini" w:cs="Cavolini"/>
          <w:sz w:val="24"/>
          <w:szCs w:val="24"/>
        </w:rPr>
        <w:t xml:space="preserve">Here’s to a great year of reading! Let’s GO ALL IN! </w:t>
      </w:r>
    </w:p>
    <w:p w14:paraId="6EB21E34" w14:textId="53D67737" w:rsidR="005563E2" w:rsidRPr="00643C19" w:rsidRDefault="00F16DB3" w:rsidP="0019084F">
      <w:pPr>
        <w:rPr>
          <w:rFonts w:ascii="Cavolini" w:hAnsi="Cavolini" w:cs="Cavolini"/>
          <w:sz w:val="24"/>
          <w:szCs w:val="24"/>
        </w:rPr>
      </w:pPr>
      <w:r w:rsidRPr="00643C19">
        <w:rPr>
          <w:rFonts w:ascii="Cavolini" w:hAnsi="Cavolini" w:cs="Cavolini"/>
          <w:sz w:val="24"/>
          <w:szCs w:val="24"/>
        </w:rPr>
        <w:t xml:space="preserve">Thank you, </w:t>
      </w:r>
    </w:p>
    <w:p w14:paraId="666B6283" w14:textId="30992918" w:rsidR="00F16DB3" w:rsidRPr="00643C19" w:rsidRDefault="00F16DB3" w:rsidP="0019084F">
      <w:pPr>
        <w:rPr>
          <w:rFonts w:ascii="Cavolini" w:hAnsi="Cavolini" w:cs="Cavolini"/>
          <w:sz w:val="24"/>
          <w:szCs w:val="24"/>
        </w:rPr>
      </w:pPr>
      <w:r w:rsidRPr="00643C19">
        <w:rPr>
          <w:rFonts w:ascii="Cavolini" w:hAnsi="Cavolini" w:cs="Cavolini"/>
          <w:sz w:val="24"/>
          <w:szCs w:val="24"/>
        </w:rPr>
        <w:t xml:space="preserve">Fiona Hall </w:t>
      </w:r>
    </w:p>
    <w:sectPr w:rsidR="00F16DB3" w:rsidRPr="00643C19" w:rsidSect="0019084F">
      <w:pgSz w:w="11906" w:h="16838"/>
      <w:pgMar w:top="1440" w:right="1440" w:bottom="1440" w:left="1440" w:header="708" w:footer="708" w:gutter="0"/>
      <w:pgBorders w:offsetFrom="page">
        <w:top w:val="eclipsingSquares2" w:sz="24" w:space="24" w:color="auto"/>
        <w:left w:val="eclipsingSquares2" w:sz="24" w:space="24" w:color="auto"/>
        <w:bottom w:val="eclipsingSquares2" w:sz="24" w:space="24" w:color="auto"/>
        <w:right w:val="eclipsingSquares2"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volini">
    <w:charset w:val="00"/>
    <w:family w:val="script"/>
    <w:pitch w:val="variable"/>
    <w:sig w:usb0="A11526FF" w:usb1="8000000A" w:usb2="0001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84F"/>
    <w:rsid w:val="00066FEE"/>
    <w:rsid w:val="000A4C3F"/>
    <w:rsid w:val="00124ED9"/>
    <w:rsid w:val="0014236C"/>
    <w:rsid w:val="00156503"/>
    <w:rsid w:val="0019084F"/>
    <w:rsid w:val="001A4111"/>
    <w:rsid w:val="0022517B"/>
    <w:rsid w:val="002E386F"/>
    <w:rsid w:val="003E3A75"/>
    <w:rsid w:val="003F4A5E"/>
    <w:rsid w:val="00424D83"/>
    <w:rsid w:val="004B3A94"/>
    <w:rsid w:val="005563E2"/>
    <w:rsid w:val="00643C19"/>
    <w:rsid w:val="00690A16"/>
    <w:rsid w:val="00743719"/>
    <w:rsid w:val="007562EB"/>
    <w:rsid w:val="007B3BC3"/>
    <w:rsid w:val="007C60EC"/>
    <w:rsid w:val="007E00B3"/>
    <w:rsid w:val="008E3FCA"/>
    <w:rsid w:val="00940BBE"/>
    <w:rsid w:val="009C3BD2"/>
    <w:rsid w:val="009E50E2"/>
    <w:rsid w:val="00A25C19"/>
    <w:rsid w:val="00A44F2A"/>
    <w:rsid w:val="00C11486"/>
    <w:rsid w:val="00CD02CE"/>
    <w:rsid w:val="00EE6033"/>
    <w:rsid w:val="00EF1BAC"/>
    <w:rsid w:val="00F16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D6EA4"/>
  <w15:chartTrackingRefBased/>
  <w15:docId w15:val="{CE312621-DFE5-4FB5-93F6-43BD96651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08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08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08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08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08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08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08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08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08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08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08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08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08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08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08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08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08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084F"/>
    <w:rPr>
      <w:rFonts w:eastAsiaTheme="majorEastAsia" w:cstheme="majorBidi"/>
      <w:color w:val="272727" w:themeColor="text1" w:themeTint="D8"/>
    </w:rPr>
  </w:style>
  <w:style w:type="paragraph" w:styleId="Title">
    <w:name w:val="Title"/>
    <w:basedOn w:val="Normal"/>
    <w:next w:val="Normal"/>
    <w:link w:val="TitleChar"/>
    <w:uiPriority w:val="10"/>
    <w:qFormat/>
    <w:rsid w:val="001908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08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08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08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084F"/>
    <w:pPr>
      <w:spacing w:before="160"/>
      <w:jc w:val="center"/>
    </w:pPr>
    <w:rPr>
      <w:i/>
      <w:iCs/>
      <w:color w:val="404040" w:themeColor="text1" w:themeTint="BF"/>
    </w:rPr>
  </w:style>
  <w:style w:type="character" w:customStyle="1" w:styleId="QuoteChar">
    <w:name w:val="Quote Char"/>
    <w:basedOn w:val="DefaultParagraphFont"/>
    <w:link w:val="Quote"/>
    <w:uiPriority w:val="29"/>
    <w:rsid w:val="0019084F"/>
    <w:rPr>
      <w:i/>
      <w:iCs/>
      <w:color w:val="404040" w:themeColor="text1" w:themeTint="BF"/>
    </w:rPr>
  </w:style>
  <w:style w:type="paragraph" w:styleId="ListParagraph">
    <w:name w:val="List Paragraph"/>
    <w:basedOn w:val="Normal"/>
    <w:uiPriority w:val="34"/>
    <w:qFormat/>
    <w:rsid w:val="0019084F"/>
    <w:pPr>
      <w:ind w:left="720"/>
      <w:contextualSpacing/>
    </w:pPr>
  </w:style>
  <w:style w:type="character" w:styleId="IntenseEmphasis">
    <w:name w:val="Intense Emphasis"/>
    <w:basedOn w:val="DefaultParagraphFont"/>
    <w:uiPriority w:val="21"/>
    <w:qFormat/>
    <w:rsid w:val="0019084F"/>
    <w:rPr>
      <w:i/>
      <w:iCs/>
      <w:color w:val="0F4761" w:themeColor="accent1" w:themeShade="BF"/>
    </w:rPr>
  </w:style>
  <w:style w:type="paragraph" w:styleId="IntenseQuote">
    <w:name w:val="Intense Quote"/>
    <w:basedOn w:val="Normal"/>
    <w:next w:val="Normal"/>
    <w:link w:val="IntenseQuoteChar"/>
    <w:uiPriority w:val="30"/>
    <w:qFormat/>
    <w:rsid w:val="001908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084F"/>
    <w:rPr>
      <w:i/>
      <w:iCs/>
      <w:color w:val="0F4761" w:themeColor="accent1" w:themeShade="BF"/>
    </w:rPr>
  </w:style>
  <w:style w:type="character" w:styleId="IntenseReference">
    <w:name w:val="Intense Reference"/>
    <w:basedOn w:val="DefaultParagraphFont"/>
    <w:uiPriority w:val="32"/>
    <w:qFormat/>
    <w:rsid w:val="0019084F"/>
    <w:rPr>
      <w:b/>
      <w:bCs/>
      <w:smallCaps/>
      <w:color w:val="0F4761" w:themeColor="accent1" w:themeShade="BF"/>
      <w:spacing w:val="5"/>
    </w:rPr>
  </w:style>
  <w:style w:type="table" w:styleId="TableGrid">
    <w:name w:val="Table Grid"/>
    <w:basedOn w:val="TableNormal"/>
    <w:uiPriority w:val="39"/>
    <w:rsid w:val="001908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240e6b0-6d5a-4a3c-b095-3a53c1eb9ef7" xsi:nil="true"/>
    <lcf76f155ced4ddcb4097134ff3c332f xmlns="fa474fae-1689-467f-9bcb-3c66ecb80ee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319D0908D207E42A9B6D39605684C0E" ma:contentTypeVersion="18" ma:contentTypeDescription="Create a new document." ma:contentTypeScope="" ma:versionID="c519f1fb9e12ea1fadb589b893988f88">
  <xsd:schema xmlns:xsd="http://www.w3.org/2001/XMLSchema" xmlns:xs="http://www.w3.org/2001/XMLSchema" xmlns:p="http://schemas.microsoft.com/office/2006/metadata/properties" xmlns:ns2="fa474fae-1689-467f-9bcb-3c66ecb80eed" xmlns:ns3="c240e6b0-6d5a-4a3c-b095-3a53c1eb9ef7" targetNamespace="http://schemas.microsoft.com/office/2006/metadata/properties" ma:root="true" ma:fieldsID="5a709da8fdcfca4d177b6995b3f5a151" ns2:_="" ns3:_="">
    <xsd:import namespace="fa474fae-1689-467f-9bcb-3c66ecb80eed"/>
    <xsd:import namespace="c240e6b0-6d5a-4a3c-b095-3a53c1eb9ef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TaxCatchAll" minOccurs="0"/>
                <xsd:element ref="ns2:lcf76f155ced4ddcb4097134ff3c332f" minOccurs="0"/>
                <xsd:element ref="ns2:MediaServiceOCR"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474fae-1689-467f-9bcb-3c66ecb80e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1d4f8d0-520a-4ae0-b5be-73ab22ca2aa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40e6b0-6d5a-4a3c-b095-3a53c1eb9ef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6485024-4c68-42c7-b082-a84b1df1e9ae}" ma:internalName="TaxCatchAll" ma:showField="CatchAllData" ma:web="c240e6b0-6d5a-4a3c-b095-3a53c1eb9e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BCEF2F-5227-47D8-9764-98EEFC85E61C}">
  <ds:schemaRefs>
    <ds:schemaRef ds:uri="http://schemas.microsoft.com/office/2006/metadata/properties"/>
    <ds:schemaRef ds:uri="http://schemas.microsoft.com/office/infopath/2007/PartnerControls"/>
    <ds:schemaRef ds:uri="c240e6b0-6d5a-4a3c-b095-3a53c1eb9ef7"/>
    <ds:schemaRef ds:uri="fa474fae-1689-467f-9bcb-3c66ecb80eed"/>
  </ds:schemaRefs>
</ds:datastoreItem>
</file>

<file path=customXml/itemProps2.xml><?xml version="1.0" encoding="utf-8"?>
<ds:datastoreItem xmlns:ds="http://schemas.openxmlformats.org/officeDocument/2006/customXml" ds:itemID="{390E104D-BE66-4319-A3D1-F2F72804A5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474fae-1689-467f-9bcb-3c66ecb80eed"/>
    <ds:schemaRef ds:uri="c240e6b0-6d5a-4a3c-b095-3a53c1eb9e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3C88DF-AAC7-4D86-B6BF-BE5D2284A7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183</Words>
  <Characters>1044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Hall</dc:creator>
  <cp:keywords/>
  <dc:description/>
  <cp:lastModifiedBy>Fiona Hall</cp:lastModifiedBy>
  <cp:revision>19</cp:revision>
  <dcterms:created xsi:type="dcterms:W3CDTF">2026-01-15T14:14:00Z</dcterms:created>
  <dcterms:modified xsi:type="dcterms:W3CDTF">2026-01-15T14:28:00Z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0x0101003319D0908D207E42A9B6D39605684C0E</vt:lpwstr>
  </property>
  <property fmtid="{D5CDD505-2E9C-101B-9397-08002B2CF9AE}" pid="3" name="MediaServiceImageTags">
    <vt:lpwstr/>
  </property>
</Properties>
</file>